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83BDECB"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90A4C">
              <w:rPr>
                <w:rStyle w:val="eop"/>
                <w:rFonts w:asciiTheme="minorHAnsi" w:eastAsiaTheme="minorEastAsia" w:hAnsiTheme="minorHAnsi" w:cstheme="minorBidi"/>
                <w:sz w:val="20"/>
                <w:szCs w:val="20"/>
              </w:rPr>
              <w:t xml:space="preserve">September </w:t>
            </w:r>
            <w:r w:rsidR="008F5805">
              <w:rPr>
                <w:rStyle w:val="eop"/>
                <w:rFonts w:asciiTheme="minorHAnsi" w:eastAsiaTheme="minorEastAsia" w:hAnsiTheme="minorHAnsi" w:cstheme="minorBidi"/>
                <w:sz w:val="20"/>
                <w:szCs w:val="20"/>
              </w:rPr>
              <w:t>16</w:t>
            </w:r>
            <w:r w:rsidR="00C91E05">
              <w:rPr>
                <w:rStyle w:val="eop"/>
                <w:rFonts w:asciiTheme="minorHAnsi" w:eastAsiaTheme="minorEastAsia" w:hAnsiTheme="minorHAnsi" w:cstheme="minorBidi"/>
                <w:sz w:val="20"/>
                <w:szCs w:val="20"/>
              </w:rPr>
              <w:t>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01B34183" w14:textId="77777777" w:rsidR="008F5805" w:rsidRDefault="008F5805" w:rsidP="008F5805">
            <w:pPr>
              <w:rPr>
                <w:rFonts w:eastAsiaTheme="minorEastAsia"/>
              </w:rPr>
            </w:pPr>
            <w:r>
              <w:rPr>
                <w:rFonts w:eastAsiaTheme="minorEastAsia"/>
              </w:rPr>
              <w:t xml:space="preserve">College Application </w:t>
            </w:r>
          </w:p>
          <w:p w14:paraId="5B8C1558" w14:textId="54E4ECBF" w:rsidR="006D14C4" w:rsidRDefault="008F5805" w:rsidP="008F5805">
            <w:pPr>
              <w:rPr>
                <w:rFonts w:eastAsiaTheme="minorEastAsia"/>
              </w:rPr>
            </w:pPr>
            <w:r>
              <w:rPr>
                <w:rFonts w:eastAsiaTheme="minorEastAsia"/>
              </w:rPr>
              <w:t>Month</w:t>
            </w:r>
          </w:p>
        </w:tc>
        <w:tc>
          <w:tcPr>
            <w:tcW w:w="2142" w:type="dxa"/>
          </w:tcPr>
          <w:p w14:paraId="79DDE3E6" w14:textId="77777777" w:rsidR="00967831" w:rsidRDefault="00967831" w:rsidP="00967831">
            <w:pPr>
              <w:rPr>
                <w:rFonts w:eastAsiaTheme="minorEastAsia"/>
              </w:rPr>
            </w:pPr>
            <w:r>
              <w:rPr>
                <w:rFonts w:eastAsiaTheme="minorEastAsia"/>
              </w:rPr>
              <w:t>‘The Monster at Kings Island”</w:t>
            </w:r>
          </w:p>
          <w:p w14:paraId="281BA929" w14:textId="507CF87F" w:rsidR="006D14C4" w:rsidRDefault="00967831" w:rsidP="00967831">
            <w:pPr>
              <w:rPr>
                <w:rFonts w:eastAsiaTheme="minorEastAsia"/>
              </w:rPr>
            </w:pPr>
            <w:r>
              <w:rPr>
                <w:rFonts w:eastAsiaTheme="minorEastAsia"/>
              </w:rPr>
              <w:t>“Chameleon”</w:t>
            </w:r>
          </w:p>
        </w:tc>
        <w:tc>
          <w:tcPr>
            <w:tcW w:w="2142" w:type="dxa"/>
          </w:tcPr>
          <w:p w14:paraId="057C578D" w14:textId="77777777" w:rsidR="006D14C4" w:rsidRDefault="00E811F3" w:rsidP="372EF96A">
            <w:pPr>
              <w:rPr>
                <w:rFonts w:eastAsiaTheme="minorEastAsia"/>
              </w:rPr>
            </w:pPr>
            <w:r>
              <w:rPr>
                <w:rFonts w:eastAsiaTheme="minorEastAsia"/>
              </w:rPr>
              <w:t>‘The Monster at Kings Island”</w:t>
            </w:r>
          </w:p>
          <w:p w14:paraId="48355BB7" w14:textId="0D2B7FEF" w:rsidR="00FC5F3A" w:rsidRDefault="00FC5F3A" w:rsidP="372EF96A">
            <w:pPr>
              <w:rPr>
                <w:rFonts w:eastAsiaTheme="minorEastAsia"/>
              </w:rPr>
            </w:pPr>
            <w:r>
              <w:rPr>
                <w:rFonts w:eastAsiaTheme="minorEastAsia"/>
              </w:rPr>
              <w:t>“Chameleon”</w:t>
            </w:r>
          </w:p>
        </w:tc>
        <w:tc>
          <w:tcPr>
            <w:tcW w:w="2142" w:type="dxa"/>
          </w:tcPr>
          <w:p w14:paraId="495EBDB1" w14:textId="77777777" w:rsidR="00967831" w:rsidRDefault="00967831" w:rsidP="372EF96A">
            <w:pPr>
              <w:rPr>
                <w:rFonts w:eastAsiaTheme="minorEastAsia"/>
              </w:rPr>
            </w:pPr>
            <w:r>
              <w:rPr>
                <w:rFonts w:eastAsiaTheme="minorEastAsia"/>
              </w:rPr>
              <w:t xml:space="preserve">College Application </w:t>
            </w:r>
          </w:p>
          <w:p w14:paraId="420C62CF" w14:textId="146C9707" w:rsidR="00FC5F3A" w:rsidRDefault="008F5805" w:rsidP="372EF96A">
            <w:pPr>
              <w:rPr>
                <w:rFonts w:eastAsiaTheme="minorEastAsia"/>
              </w:rPr>
            </w:pPr>
            <w:r>
              <w:rPr>
                <w:rFonts w:eastAsiaTheme="minorEastAsia"/>
              </w:rPr>
              <w:t>Essay Exemplar</w:t>
            </w:r>
          </w:p>
        </w:tc>
        <w:tc>
          <w:tcPr>
            <w:tcW w:w="2142" w:type="dxa"/>
          </w:tcPr>
          <w:p w14:paraId="79ED63A2" w14:textId="77777777" w:rsidR="008F5805" w:rsidRDefault="008F5805" w:rsidP="008F5805">
            <w:pPr>
              <w:rPr>
                <w:rFonts w:eastAsiaTheme="minorEastAsia"/>
              </w:rPr>
            </w:pPr>
            <w:r>
              <w:rPr>
                <w:rFonts w:eastAsiaTheme="minorEastAsia"/>
              </w:rPr>
              <w:t xml:space="preserve">College Application </w:t>
            </w:r>
          </w:p>
          <w:p w14:paraId="7037652E" w14:textId="231449E5" w:rsidR="006D14C4" w:rsidRDefault="008F5805" w:rsidP="008F5805">
            <w:pPr>
              <w:rPr>
                <w:rFonts w:eastAsiaTheme="minorEastAsia"/>
              </w:rPr>
            </w:pPr>
            <w:r>
              <w:rPr>
                <w:rFonts w:eastAsiaTheme="minorEastAsia"/>
              </w:rPr>
              <w:t>Essay Exemplar</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5E74E1FC" w:rsidR="006D14C4" w:rsidRDefault="006D14C4" w:rsidP="372EF96A">
            <w:pPr>
              <w:rPr>
                <w:rFonts w:eastAsiaTheme="minorEastAsia"/>
              </w:rPr>
            </w:pPr>
          </w:p>
        </w:tc>
        <w:tc>
          <w:tcPr>
            <w:tcW w:w="2142" w:type="dxa"/>
          </w:tcPr>
          <w:p w14:paraId="37589EF8" w14:textId="0C86EA31" w:rsidR="006D14C4" w:rsidRDefault="00C91E05" w:rsidP="372EF96A">
            <w:pPr>
              <w:rPr>
                <w:rFonts w:eastAsiaTheme="minorEastAsia"/>
              </w:rPr>
            </w:pPr>
            <w:r>
              <w:rPr>
                <w:rFonts w:eastAsiaTheme="minorEastAsia"/>
              </w:rPr>
              <w:t>W.12.2</w:t>
            </w:r>
          </w:p>
        </w:tc>
        <w:tc>
          <w:tcPr>
            <w:tcW w:w="2142" w:type="dxa"/>
          </w:tcPr>
          <w:p w14:paraId="5DD76942" w14:textId="02046F93" w:rsidR="006D14C4" w:rsidRDefault="00E811F3" w:rsidP="372EF96A">
            <w:pPr>
              <w:rPr>
                <w:rFonts w:eastAsiaTheme="minorEastAsia"/>
              </w:rPr>
            </w:pPr>
            <w:r>
              <w:rPr>
                <w:rFonts w:eastAsiaTheme="minorEastAsia"/>
              </w:rPr>
              <w:t>W.12.2</w:t>
            </w:r>
          </w:p>
        </w:tc>
        <w:tc>
          <w:tcPr>
            <w:tcW w:w="2142" w:type="dxa"/>
          </w:tcPr>
          <w:p w14:paraId="2BEDE8A9" w14:textId="1AF74BCE" w:rsidR="006D14C4" w:rsidRDefault="008F5805" w:rsidP="372EF96A">
            <w:pPr>
              <w:rPr>
                <w:rFonts w:eastAsiaTheme="minorEastAsia"/>
              </w:rPr>
            </w:pPr>
            <w:r>
              <w:rPr>
                <w:rFonts w:eastAsiaTheme="minorEastAsia"/>
              </w:rPr>
              <w:t>W.12.2</w:t>
            </w:r>
          </w:p>
        </w:tc>
        <w:tc>
          <w:tcPr>
            <w:tcW w:w="2142" w:type="dxa"/>
          </w:tcPr>
          <w:p w14:paraId="61037382" w14:textId="1C23D6B6" w:rsidR="006D14C4" w:rsidRDefault="008F5805" w:rsidP="372EF96A">
            <w:pPr>
              <w:rPr>
                <w:rFonts w:eastAsiaTheme="minorEastAsia"/>
              </w:rPr>
            </w:pPr>
            <w:r>
              <w:rPr>
                <w:rFonts w:eastAsiaTheme="minorEastAsia"/>
              </w:rPr>
              <w:t>W.12.2</w:t>
            </w: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FB4E4E8" w14:textId="450E77E8" w:rsidR="00F62284" w:rsidRDefault="00F62284" w:rsidP="372EF96A">
            <w:pPr>
              <w:rPr>
                <w:rFonts w:eastAsiaTheme="minorEastAsia"/>
              </w:rPr>
            </w:pPr>
          </w:p>
        </w:tc>
        <w:tc>
          <w:tcPr>
            <w:tcW w:w="2142" w:type="dxa"/>
          </w:tcPr>
          <w:p w14:paraId="29BE5CEB" w14:textId="066AFA63" w:rsidR="003D284C" w:rsidRDefault="00F62284" w:rsidP="372EF96A">
            <w:pPr>
              <w:rPr>
                <w:rFonts w:eastAsiaTheme="minorEastAsia"/>
              </w:rPr>
            </w:pPr>
            <w:r>
              <w:rPr>
                <w:rFonts w:eastAsiaTheme="minorEastAsia"/>
              </w:rPr>
              <w:t xml:space="preserve">Students will write their </w:t>
            </w:r>
            <w:r w:rsidR="008F5805">
              <w:rPr>
                <w:rFonts w:eastAsiaTheme="minorEastAsia"/>
              </w:rPr>
              <w:t xml:space="preserve">final draft of their </w:t>
            </w:r>
            <w:r>
              <w:rPr>
                <w:rFonts w:eastAsiaTheme="minorEastAsia"/>
              </w:rPr>
              <w:t>own vivid narrative using techniques modeled by author Trevor Noah and Christopher Bollen</w:t>
            </w:r>
          </w:p>
        </w:tc>
        <w:tc>
          <w:tcPr>
            <w:tcW w:w="2142" w:type="dxa"/>
          </w:tcPr>
          <w:p w14:paraId="06FF6589" w14:textId="796AE75D" w:rsidR="00D70E1E" w:rsidRPr="00D70E1E" w:rsidRDefault="00E811F3" w:rsidP="003D284C">
            <w:pPr>
              <w:rPr>
                <w:rFonts w:eastAsiaTheme="minorEastAsia"/>
              </w:rPr>
            </w:pPr>
            <w:r>
              <w:rPr>
                <w:rFonts w:eastAsiaTheme="minorEastAsia"/>
              </w:rPr>
              <w:t>Students will write</w:t>
            </w:r>
            <w:r w:rsidR="008F5805">
              <w:rPr>
                <w:rFonts w:eastAsiaTheme="minorEastAsia"/>
              </w:rPr>
              <w:t xml:space="preserve"> submit </w:t>
            </w:r>
            <w:r>
              <w:rPr>
                <w:rFonts w:eastAsiaTheme="minorEastAsia"/>
              </w:rPr>
              <w:t xml:space="preserve"> their</w:t>
            </w:r>
            <w:r w:rsidR="008F5805">
              <w:rPr>
                <w:rFonts w:eastAsiaTheme="minorEastAsia"/>
              </w:rPr>
              <w:t xml:space="preserve"> final draft of their</w:t>
            </w:r>
            <w:r>
              <w:rPr>
                <w:rFonts w:eastAsiaTheme="minorEastAsia"/>
              </w:rPr>
              <w:t xml:space="preserve"> own vivid narrative using techniques modeled by author Trevor Noah and Christopher B</w:t>
            </w:r>
            <w:r w:rsidR="00F62284">
              <w:rPr>
                <w:rFonts w:eastAsiaTheme="minorEastAsia"/>
              </w:rPr>
              <w:t>ollen</w:t>
            </w:r>
          </w:p>
        </w:tc>
        <w:tc>
          <w:tcPr>
            <w:tcW w:w="2142" w:type="dxa"/>
          </w:tcPr>
          <w:p w14:paraId="0EE6FB29" w14:textId="5E0C3E66" w:rsidR="00B14E10" w:rsidRDefault="008F5805" w:rsidP="372EF96A">
            <w:pPr>
              <w:rPr>
                <w:rFonts w:eastAsiaTheme="minorEastAsia"/>
              </w:rPr>
            </w:pPr>
            <w:r>
              <w:rPr>
                <w:rFonts w:eastAsiaTheme="minorEastAsia"/>
              </w:rPr>
              <w:t>Students will analyze the college application essay exemplar 1 as a class to prepare to write their own scholarship essay next week.</w:t>
            </w:r>
          </w:p>
        </w:tc>
        <w:tc>
          <w:tcPr>
            <w:tcW w:w="2142" w:type="dxa"/>
          </w:tcPr>
          <w:p w14:paraId="4E3E04D2" w14:textId="4B63E578" w:rsidR="00B14E10" w:rsidRDefault="008F5805" w:rsidP="372EF96A">
            <w:pPr>
              <w:rPr>
                <w:rFonts w:eastAsiaTheme="minorEastAsia"/>
              </w:rPr>
            </w:pPr>
            <w:r>
              <w:rPr>
                <w:rFonts w:eastAsiaTheme="minorEastAsia"/>
              </w:rPr>
              <w:t>Students will analyze the college application essay exemplar</w:t>
            </w:r>
            <w:r>
              <w:rPr>
                <w:rFonts w:eastAsiaTheme="minorEastAsia"/>
              </w:rPr>
              <w:t xml:space="preserve"> 2</w:t>
            </w:r>
            <w:r>
              <w:rPr>
                <w:rFonts w:eastAsiaTheme="minorEastAsia"/>
              </w:rPr>
              <w:t xml:space="preserve"> as a class to prepare to write their own scholarship essay next week.</w:t>
            </w: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lastRenderedPageBreak/>
              <w:t>Note the “Must Ask” questions that are crucial to the goal of communicating the essential understandings of the text and standard(s).  These questions should represent part of your “Checks for Understanding” during the lesson.</w:t>
            </w:r>
          </w:p>
          <w:p w14:paraId="40FA33A8" w14:textId="77777777" w:rsidR="00D70E1E" w:rsidRDefault="00D70E1E" w:rsidP="00D70E1E">
            <w:pPr>
              <w:rPr>
                <w:rFonts w:eastAsiaTheme="minorEastAsia"/>
              </w:rPr>
            </w:pPr>
          </w:p>
        </w:tc>
        <w:tc>
          <w:tcPr>
            <w:tcW w:w="2142" w:type="dxa"/>
          </w:tcPr>
          <w:p w14:paraId="599C8673" w14:textId="3E109487" w:rsidR="00D70E1E" w:rsidRDefault="00D70E1E" w:rsidP="00D70E1E">
            <w:pPr>
              <w:rPr>
                <w:rFonts w:eastAsiaTheme="minorEastAsia"/>
              </w:rPr>
            </w:pPr>
          </w:p>
        </w:tc>
        <w:tc>
          <w:tcPr>
            <w:tcW w:w="2142" w:type="dxa"/>
          </w:tcPr>
          <w:p w14:paraId="64DEE27C" w14:textId="69DBDE84" w:rsidR="00D70E1E" w:rsidRDefault="00083038" w:rsidP="00D70E1E">
            <w:pPr>
              <w:rPr>
                <w:rFonts w:eastAsiaTheme="minorEastAsia"/>
              </w:rPr>
            </w:pPr>
            <w:r>
              <w:rPr>
                <w:rFonts w:eastAsiaTheme="minorEastAsia"/>
              </w:rPr>
              <w:t xml:space="preserve">What characters are presented? Why are they important? How did narrator </w:t>
            </w:r>
            <w:r>
              <w:rPr>
                <w:rFonts w:eastAsiaTheme="minorEastAsia"/>
              </w:rPr>
              <w:lastRenderedPageBreak/>
              <w:t>develop over the course of the text</w:t>
            </w:r>
          </w:p>
        </w:tc>
        <w:tc>
          <w:tcPr>
            <w:tcW w:w="2142" w:type="dxa"/>
          </w:tcPr>
          <w:p w14:paraId="55A3A0C9" w14:textId="5E608D0E" w:rsidR="00D70E1E" w:rsidRDefault="00D70E1E" w:rsidP="00D70E1E">
            <w:pPr>
              <w:rPr>
                <w:rFonts w:eastAsiaTheme="minorEastAsia"/>
              </w:rPr>
            </w:pPr>
            <w:r>
              <w:rPr>
                <w:rFonts w:eastAsiaTheme="minorEastAsia"/>
              </w:rPr>
              <w:lastRenderedPageBreak/>
              <w:t xml:space="preserve">What characters are presented? Why are they important? How did narrator </w:t>
            </w:r>
            <w:r>
              <w:rPr>
                <w:rFonts w:eastAsiaTheme="minorEastAsia"/>
              </w:rPr>
              <w:lastRenderedPageBreak/>
              <w:t>develop over the course of the text</w:t>
            </w:r>
          </w:p>
        </w:tc>
        <w:tc>
          <w:tcPr>
            <w:tcW w:w="2142" w:type="dxa"/>
          </w:tcPr>
          <w:p w14:paraId="015C34E3" w14:textId="670FB7B7" w:rsidR="00D70E1E" w:rsidRDefault="008F5805" w:rsidP="00D70E1E">
            <w:pPr>
              <w:rPr>
                <w:rFonts w:eastAsiaTheme="minorEastAsia"/>
              </w:rPr>
            </w:pPr>
            <w:r>
              <w:rPr>
                <w:rFonts w:eastAsiaTheme="minorEastAsia"/>
              </w:rPr>
              <w:lastRenderedPageBreak/>
              <w:t xml:space="preserve">What did the writer do to show his identity or values? </w:t>
            </w:r>
          </w:p>
        </w:tc>
        <w:tc>
          <w:tcPr>
            <w:tcW w:w="2142" w:type="dxa"/>
          </w:tcPr>
          <w:p w14:paraId="4965913A" w14:textId="2CA64257" w:rsidR="00D70E1E" w:rsidRDefault="008F5805" w:rsidP="00D70E1E">
            <w:pPr>
              <w:rPr>
                <w:rFonts w:eastAsiaTheme="minorEastAsia"/>
              </w:rPr>
            </w:pPr>
            <w:r>
              <w:rPr>
                <w:rFonts w:eastAsiaTheme="minorEastAsia"/>
              </w:rPr>
              <w:t>What did the writer do to show his identity or values?</w:t>
            </w:r>
          </w:p>
        </w:tc>
      </w:tr>
      <w:tr w:rsidR="008F5805" w14:paraId="1135C957" w14:textId="77777777" w:rsidTr="372EF96A">
        <w:tc>
          <w:tcPr>
            <w:tcW w:w="3780" w:type="dxa"/>
          </w:tcPr>
          <w:p w14:paraId="5F70ED07" w14:textId="012C7342" w:rsidR="008F5805" w:rsidRPr="006D14C4" w:rsidRDefault="008F5805" w:rsidP="008F5805">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8F5805" w:rsidRDefault="008F5805" w:rsidP="008F5805">
            <w:pPr>
              <w:rPr>
                <w:rFonts w:eastAsiaTheme="minorEastAsia"/>
              </w:rPr>
            </w:pPr>
          </w:p>
        </w:tc>
        <w:tc>
          <w:tcPr>
            <w:tcW w:w="2142" w:type="dxa"/>
          </w:tcPr>
          <w:p w14:paraId="4ECBE6E0" w14:textId="5D74B3A9" w:rsidR="008F5805" w:rsidRDefault="008F5805" w:rsidP="008F5805">
            <w:pPr>
              <w:rPr>
                <w:rFonts w:eastAsiaTheme="minorEastAsia"/>
              </w:rPr>
            </w:pPr>
          </w:p>
        </w:tc>
        <w:tc>
          <w:tcPr>
            <w:tcW w:w="2142" w:type="dxa"/>
          </w:tcPr>
          <w:p w14:paraId="7F64F384" w14:textId="05D402FE"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5EDF0E7B" w14:textId="649CF740"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2E3B6485" w14:textId="66137917" w:rsidR="008F5805" w:rsidRDefault="008F5805" w:rsidP="008F5805">
            <w:pPr>
              <w:rPr>
                <w:rFonts w:eastAsiaTheme="minorEastAsia"/>
              </w:rPr>
            </w:pPr>
            <w:r>
              <w:rPr>
                <w:rFonts w:eastAsiaTheme="minorEastAsia"/>
              </w:rPr>
              <w:t>There may be a lack of knowledge that will prevent students from understanding</w:t>
            </w:r>
          </w:p>
        </w:tc>
        <w:tc>
          <w:tcPr>
            <w:tcW w:w="2142" w:type="dxa"/>
          </w:tcPr>
          <w:p w14:paraId="378C0202" w14:textId="5FEF69AB" w:rsidR="008F5805" w:rsidRDefault="008F5805" w:rsidP="008F5805">
            <w:pPr>
              <w:rPr>
                <w:rFonts w:eastAsiaTheme="minorEastAsia"/>
              </w:rPr>
            </w:pPr>
            <w:r>
              <w:rPr>
                <w:rFonts w:eastAsiaTheme="minorEastAsia"/>
              </w:rPr>
              <w:t>There may be a lack of knowledge that will prevent students from understanding</w:t>
            </w:r>
          </w:p>
        </w:tc>
      </w:tr>
      <w:tr w:rsidR="008F5805" w14:paraId="644715C4" w14:textId="77777777" w:rsidTr="372EF96A">
        <w:trPr>
          <w:trHeight w:val="1349"/>
        </w:trPr>
        <w:tc>
          <w:tcPr>
            <w:tcW w:w="3780" w:type="dxa"/>
          </w:tcPr>
          <w:p w14:paraId="06C5928C" w14:textId="344498E5" w:rsidR="008F5805" w:rsidRPr="003F32D8"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611D5041" w:rsidR="008F5805" w:rsidRDefault="008F5805" w:rsidP="008F5805">
            <w:pPr>
              <w:rPr>
                <w:rFonts w:eastAsiaTheme="minorEastAsia"/>
              </w:rPr>
            </w:pPr>
          </w:p>
        </w:tc>
        <w:tc>
          <w:tcPr>
            <w:tcW w:w="2142" w:type="dxa"/>
          </w:tcPr>
          <w:p w14:paraId="1360FDEA" w14:textId="24581282" w:rsidR="008F5805" w:rsidRDefault="008F5805" w:rsidP="008F5805">
            <w:pPr>
              <w:rPr>
                <w:rFonts w:eastAsiaTheme="minorEastAsia"/>
              </w:rPr>
            </w:pPr>
            <w:r>
              <w:rPr>
                <w:rFonts w:eastAsiaTheme="minorEastAsia"/>
              </w:rPr>
              <w:t>Quote Analysis</w:t>
            </w:r>
          </w:p>
        </w:tc>
        <w:tc>
          <w:tcPr>
            <w:tcW w:w="2142" w:type="dxa"/>
          </w:tcPr>
          <w:p w14:paraId="0AF9C1B8" w14:textId="4F506288" w:rsidR="008F5805" w:rsidRDefault="008F5805" w:rsidP="008F5805">
            <w:pPr>
              <w:rPr>
                <w:rFonts w:eastAsiaTheme="minorEastAsia"/>
              </w:rPr>
            </w:pPr>
            <w:r>
              <w:rPr>
                <w:rFonts w:eastAsiaTheme="minorEastAsia"/>
              </w:rPr>
              <w:t>Quote Analysis</w:t>
            </w:r>
          </w:p>
        </w:tc>
        <w:tc>
          <w:tcPr>
            <w:tcW w:w="2142" w:type="dxa"/>
          </w:tcPr>
          <w:p w14:paraId="2A895CCD" w14:textId="13E0A998" w:rsidR="008F5805" w:rsidRDefault="008F5805" w:rsidP="008F5805">
            <w:pPr>
              <w:rPr>
                <w:rFonts w:eastAsiaTheme="minorEastAsia"/>
              </w:rPr>
            </w:pPr>
            <w:r>
              <w:rPr>
                <w:rFonts w:eastAsiaTheme="minorEastAsia"/>
              </w:rPr>
              <w:t>Quote Analysis</w:t>
            </w:r>
          </w:p>
        </w:tc>
        <w:tc>
          <w:tcPr>
            <w:tcW w:w="2142" w:type="dxa"/>
          </w:tcPr>
          <w:p w14:paraId="72B9FDB6" w14:textId="2CD6F054" w:rsidR="008F5805" w:rsidRPr="009B254B" w:rsidRDefault="008F5805" w:rsidP="008F5805">
            <w:pPr>
              <w:rPr>
                <w:rFonts w:eastAsiaTheme="minorEastAsia"/>
              </w:rPr>
            </w:pPr>
            <w:r>
              <w:rPr>
                <w:rFonts w:eastAsiaTheme="minorEastAsia"/>
              </w:rPr>
              <w:t>Quote Analysis</w:t>
            </w:r>
          </w:p>
        </w:tc>
      </w:tr>
      <w:tr w:rsidR="008F5805" w14:paraId="64F634E1" w14:textId="77777777" w:rsidTr="372EF96A">
        <w:trPr>
          <w:trHeight w:val="1232"/>
        </w:trPr>
        <w:tc>
          <w:tcPr>
            <w:tcW w:w="3780" w:type="dxa"/>
          </w:tcPr>
          <w:p w14:paraId="4EE5CE75" w14:textId="2E643C3B" w:rsidR="008F5805" w:rsidRPr="006D14C4"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00CE2FEC" w:rsidR="008F5805" w:rsidRDefault="008F5805" w:rsidP="008F5805">
            <w:pPr>
              <w:rPr>
                <w:rFonts w:eastAsiaTheme="minorEastAsia"/>
              </w:rPr>
            </w:pPr>
            <w:r>
              <w:rPr>
                <w:rFonts w:eastAsiaTheme="minorEastAsia"/>
              </w:rPr>
              <w:t xml:space="preserve"> </w:t>
            </w:r>
          </w:p>
        </w:tc>
        <w:tc>
          <w:tcPr>
            <w:tcW w:w="2142" w:type="dxa"/>
          </w:tcPr>
          <w:p w14:paraId="741C1493" w14:textId="77777777" w:rsidR="008F5805" w:rsidRDefault="008F5805" w:rsidP="008F5805">
            <w:pPr>
              <w:rPr>
                <w:rFonts w:eastAsiaTheme="minorEastAsia"/>
              </w:rPr>
            </w:pPr>
            <w:r>
              <w:rPr>
                <w:rFonts w:eastAsiaTheme="minorEastAsia"/>
              </w:rPr>
              <w:t xml:space="preserve">Cold Call </w:t>
            </w:r>
          </w:p>
          <w:p w14:paraId="48E04F5A" w14:textId="3493AB52" w:rsidR="008F5805" w:rsidRDefault="008F5805" w:rsidP="008F5805">
            <w:pPr>
              <w:rPr>
                <w:rFonts w:eastAsiaTheme="minorEastAsia"/>
              </w:rPr>
            </w:pPr>
            <w:r>
              <w:rPr>
                <w:rFonts w:eastAsiaTheme="minorEastAsia"/>
              </w:rPr>
              <w:t>Exit Tickets</w:t>
            </w:r>
          </w:p>
        </w:tc>
        <w:tc>
          <w:tcPr>
            <w:tcW w:w="2142" w:type="dxa"/>
          </w:tcPr>
          <w:p w14:paraId="57E12F36" w14:textId="77777777" w:rsidR="008F5805" w:rsidRDefault="008F5805" w:rsidP="008F5805">
            <w:pPr>
              <w:rPr>
                <w:rFonts w:eastAsiaTheme="minorEastAsia"/>
              </w:rPr>
            </w:pPr>
            <w:r>
              <w:rPr>
                <w:rFonts w:eastAsiaTheme="minorEastAsia"/>
              </w:rPr>
              <w:t>Cold Call</w:t>
            </w:r>
          </w:p>
          <w:p w14:paraId="60510436" w14:textId="296035B4" w:rsidR="008F5805" w:rsidRDefault="008F5805" w:rsidP="008F5805">
            <w:pPr>
              <w:rPr>
                <w:rFonts w:eastAsiaTheme="minorEastAsia"/>
              </w:rPr>
            </w:pPr>
            <w:r>
              <w:rPr>
                <w:rFonts w:eastAsiaTheme="minorEastAsia"/>
              </w:rPr>
              <w:t>Quick Write</w:t>
            </w:r>
          </w:p>
        </w:tc>
        <w:tc>
          <w:tcPr>
            <w:tcW w:w="2142" w:type="dxa"/>
          </w:tcPr>
          <w:p w14:paraId="21DF03FE" w14:textId="77777777" w:rsidR="008F5805" w:rsidRDefault="008F5805" w:rsidP="008F5805">
            <w:pPr>
              <w:rPr>
                <w:rFonts w:eastAsiaTheme="minorEastAsia"/>
              </w:rPr>
            </w:pPr>
            <w:r>
              <w:rPr>
                <w:rFonts w:eastAsiaTheme="minorEastAsia"/>
              </w:rPr>
              <w:t>Cold Call</w:t>
            </w:r>
          </w:p>
          <w:p w14:paraId="1F1B87A0" w14:textId="03A8E2EC" w:rsidR="008F5805" w:rsidRDefault="008F5805" w:rsidP="008F5805">
            <w:pPr>
              <w:rPr>
                <w:rFonts w:eastAsiaTheme="minorEastAsia"/>
              </w:rPr>
            </w:pPr>
            <w:r>
              <w:rPr>
                <w:rFonts w:eastAsiaTheme="minorEastAsia"/>
              </w:rPr>
              <w:t>Quick Write</w:t>
            </w:r>
          </w:p>
        </w:tc>
        <w:tc>
          <w:tcPr>
            <w:tcW w:w="2142" w:type="dxa"/>
          </w:tcPr>
          <w:p w14:paraId="01161B54" w14:textId="77777777" w:rsidR="008F5805" w:rsidRDefault="008F5805" w:rsidP="008F5805">
            <w:pPr>
              <w:rPr>
                <w:rFonts w:eastAsiaTheme="minorEastAsia"/>
              </w:rPr>
            </w:pPr>
            <w:r>
              <w:rPr>
                <w:rFonts w:eastAsiaTheme="minorEastAsia"/>
              </w:rPr>
              <w:t>Cold Call</w:t>
            </w:r>
          </w:p>
          <w:p w14:paraId="7E2ED033" w14:textId="482323B5" w:rsidR="008F5805" w:rsidRDefault="008F5805" w:rsidP="008F5805">
            <w:pPr>
              <w:rPr>
                <w:rFonts w:eastAsiaTheme="minorEastAsia"/>
              </w:rPr>
            </w:pPr>
            <w:r>
              <w:rPr>
                <w:rFonts w:eastAsiaTheme="minorEastAsia"/>
              </w:rPr>
              <w:t>Quick Write</w:t>
            </w:r>
          </w:p>
        </w:tc>
      </w:tr>
      <w:tr w:rsidR="008F5805" w14:paraId="6C3D24A5" w14:textId="77777777" w:rsidTr="372EF96A">
        <w:trPr>
          <w:trHeight w:val="1232"/>
        </w:trPr>
        <w:tc>
          <w:tcPr>
            <w:tcW w:w="3780" w:type="dxa"/>
          </w:tcPr>
          <w:p w14:paraId="24C90CB5" w14:textId="63EDABE7"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4FF94A81" w14:textId="77777777" w:rsidR="008F5805" w:rsidRDefault="008F5805" w:rsidP="008F5805">
            <w:pPr>
              <w:rPr>
                <w:rFonts w:eastAsiaTheme="minorEastAsia"/>
              </w:rPr>
            </w:pPr>
          </w:p>
        </w:tc>
        <w:tc>
          <w:tcPr>
            <w:tcW w:w="2142" w:type="dxa"/>
          </w:tcPr>
          <w:p w14:paraId="29AC0D08" w14:textId="5F92F4FD" w:rsidR="008F5805" w:rsidRDefault="008F5805" w:rsidP="008F5805">
            <w:pPr>
              <w:rPr>
                <w:rFonts w:eastAsiaTheme="minorEastAsia"/>
              </w:rPr>
            </w:pPr>
            <w:r>
              <w:rPr>
                <w:rFonts w:eastAsiaTheme="minorEastAsia"/>
              </w:rPr>
              <w:t xml:space="preserve">Did you look at the rubric? Did your writing style look like one of the exemplar memoirs? </w:t>
            </w:r>
          </w:p>
        </w:tc>
        <w:tc>
          <w:tcPr>
            <w:tcW w:w="2142" w:type="dxa"/>
          </w:tcPr>
          <w:p w14:paraId="487CC166" w14:textId="2037BE68" w:rsidR="008F5805" w:rsidRDefault="008F5805" w:rsidP="008F5805">
            <w:pPr>
              <w:rPr>
                <w:rFonts w:eastAsiaTheme="minorEastAsia"/>
              </w:rPr>
            </w:pPr>
            <w:r>
              <w:rPr>
                <w:rFonts w:eastAsiaTheme="minorEastAsia"/>
              </w:rPr>
              <w:t>Did you look at the rubric? Did your writing style look like one of the exemplar memoirs?</w:t>
            </w:r>
          </w:p>
        </w:tc>
        <w:tc>
          <w:tcPr>
            <w:tcW w:w="2142" w:type="dxa"/>
          </w:tcPr>
          <w:p w14:paraId="7514498E" w14:textId="7355F809" w:rsidR="008F5805" w:rsidRDefault="008F5805" w:rsidP="008F5805">
            <w:pPr>
              <w:rPr>
                <w:rFonts w:eastAsiaTheme="minorEastAsia"/>
              </w:rPr>
            </w:pPr>
            <w:r>
              <w:rPr>
                <w:rFonts w:eastAsiaTheme="minorEastAsia"/>
              </w:rPr>
              <w:t xml:space="preserve">What evidence is present in the exemplar to support that analysis? </w:t>
            </w:r>
          </w:p>
        </w:tc>
        <w:tc>
          <w:tcPr>
            <w:tcW w:w="2142" w:type="dxa"/>
          </w:tcPr>
          <w:p w14:paraId="2656D52F" w14:textId="77777777" w:rsidR="008F5805" w:rsidRDefault="008F5805" w:rsidP="008F5805">
            <w:pPr>
              <w:rPr>
                <w:rFonts w:eastAsiaTheme="minorEastAsia"/>
              </w:rPr>
            </w:pPr>
          </w:p>
        </w:tc>
      </w:tr>
      <w:tr w:rsidR="008F5805" w14:paraId="21581B52" w14:textId="77777777" w:rsidTr="372EF96A">
        <w:trPr>
          <w:trHeight w:val="1169"/>
        </w:trPr>
        <w:tc>
          <w:tcPr>
            <w:tcW w:w="3780" w:type="dxa"/>
          </w:tcPr>
          <w:p w14:paraId="7E1C4FBE" w14:textId="355F07D3" w:rsidR="008F5805" w:rsidRPr="006D14C4" w:rsidRDefault="008F5805" w:rsidP="008F5805">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0A374211" w:rsidR="008F5805" w:rsidRDefault="008F5805" w:rsidP="008F5805">
            <w:pPr>
              <w:rPr>
                <w:rFonts w:eastAsiaTheme="minorEastAsia"/>
              </w:rPr>
            </w:pPr>
          </w:p>
        </w:tc>
        <w:tc>
          <w:tcPr>
            <w:tcW w:w="2142" w:type="dxa"/>
          </w:tcPr>
          <w:p w14:paraId="7D029AE1" w14:textId="65D86CEE" w:rsidR="008F5805" w:rsidRDefault="008F5805" w:rsidP="008F5805">
            <w:pPr>
              <w:rPr>
                <w:rFonts w:eastAsiaTheme="minorEastAsia"/>
              </w:rPr>
            </w:pPr>
            <w:r>
              <w:rPr>
                <w:rFonts w:eastAsiaTheme="minorEastAsia"/>
              </w:rPr>
              <w:t>Exit Ticket- Reflect on ways they followed the rubric or corrections that need to be made the following day</w:t>
            </w:r>
          </w:p>
        </w:tc>
        <w:tc>
          <w:tcPr>
            <w:tcW w:w="2142" w:type="dxa"/>
          </w:tcPr>
          <w:p w14:paraId="67FCAAC3" w14:textId="0AD9248E" w:rsidR="008F5805" w:rsidRDefault="008F5805" w:rsidP="008F5805">
            <w:pPr>
              <w:rPr>
                <w:rFonts w:eastAsiaTheme="minorEastAsia"/>
              </w:rPr>
            </w:pPr>
            <w:r>
              <w:rPr>
                <w:rFonts w:eastAsiaTheme="minorEastAsia"/>
              </w:rPr>
              <w:t>Exit Ticket- Reflect on ways they followed the rubric</w:t>
            </w:r>
          </w:p>
        </w:tc>
        <w:tc>
          <w:tcPr>
            <w:tcW w:w="2142" w:type="dxa"/>
          </w:tcPr>
          <w:p w14:paraId="632FF2F3" w14:textId="3B0E6159" w:rsidR="008F5805" w:rsidRDefault="008F5805" w:rsidP="008F5805">
            <w:pPr>
              <w:rPr>
                <w:rFonts w:eastAsiaTheme="minorEastAsia"/>
              </w:rPr>
            </w:pPr>
            <w:r>
              <w:rPr>
                <w:rFonts w:eastAsiaTheme="minorEastAsia"/>
              </w:rPr>
              <w:t xml:space="preserve">Exit Ticket- What are three essential moves to make in a scholarship essay? </w:t>
            </w:r>
          </w:p>
        </w:tc>
        <w:tc>
          <w:tcPr>
            <w:tcW w:w="2142" w:type="dxa"/>
          </w:tcPr>
          <w:p w14:paraId="418834A3" w14:textId="68478E59" w:rsidR="008F5805" w:rsidRDefault="008F5805" w:rsidP="008F5805">
            <w:pPr>
              <w:rPr>
                <w:rFonts w:eastAsiaTheme="minorEastAsia"/>
              </w:rPr>
            </w:pPr>
            <w:r>
              <w:rPr>
                <w:rFonts w:eastAsiaTheme="minorEastAsia"/>
              </w:rPr>
              <w:t>Exit Ticket- What are three essential moves to make in a scholarship essay?</w:t>
            </w:r>
          </w:p>
        </w:tc>
      </w:tr>
      <w:tr w:rsidR="008F5805" w14:paraId="4FEF8EB2" w14:textId="77777777" w:rsidTr="372EF96A">
        <w:trPr>
          <w:trHeight w:val="1169"/>
        </w:trPr>
        <w:tc>
          <w:tcPr>
            <w:tcW w:w="3780" w:type="dxa"/>
          </w:tcPr>
          <w:p w14:paraId="089A48B6" w14:textId="6B1C22E5"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w:t>
            </w:r>
            <w:r w:rsidRPr="372EF96A">
              <w:rPr>
                <w:rFonts w:eastAsiaTheme="minorEastAsia"/>
              </w:rPr>
              <w:lastRenderedPageBreak/>
              <w:t>how will I check on progress or gather this data?</w:t>
            </w:r>
          </w:p>
        </w:tc>
        <w:tc>
          <w:tcPr>
            <w:tcW w:w="2142" w:type="dxa"/>
          </w:tcPr>
          <w:p w14:paraId="21E4226B" w14:textId="72AE7213" w:rsidR="008F5805" w:rsidRDefault="008F5805" w:rsidP="008F5805">
            <w:pPr>
              <w:rPr>
                <w:rFonts w:eastAsiaTheme="minorEastAsia"/>
              </w:rPr>
            </w:pPr>
          </w:p>
        </w:tc>
        <w:tc>
          <w:tcPr>
            <w:tcW w:w="2142" w:type="dxa"/>
          </w:tcPr>
          <w:p w14:paraId="48093478" w14:textId="6BA59994" w:rsidR="008F5805" w:rsidRDefault="008F5805" w:rsidP="008F5805">
            <w:pPr>
              <w:rPr>
                <w:rFonts w:eastAsiaTheme="minorEastAsia"/>
              </w:rPr>
            </w:pPr>
            <w:r>
              <w:rPr>
                <w:rFonts w:eastAsiaTheme="minorEastAsia"/>
              </w:rPr>
              <w:t xml:space="preserve">I will assess students understanding of the relationship </w:t>
            </w:r>
            <w:r>
              <w:rPr>
                <w:rFonts w:eastAsiaTheme="minorEastAsia"/>
              </w:rPr>
              <w:lastRenderedPageBreak/>
              <w:t>between the narrator and the mother. This is the foundation of their scholarship essay that will prep them to write about their own relationships that made them who they are today.</w:t>
            </w:r>
          </w:p>
        </w:tc>
        <w:tc>
          <w:tcPr>
            <w:tcW w:w="2142" w:type="dxa"/>
          </w:tcPr>
          <w:p w14:paraId="242EB204" w14:textId="74CCE4BF"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2E7015CD" w14:textId="04D2C1FD"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1D0124DA" w14:textId="2468C853" w:rsidR="008F5805" w:rsidRDefault="008F5805" w:rsidP="008F5805">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r>
      <w:tr w:rsidR="008F5805" w14:paraId="45C08D68" w14:textId="77777777" w:rsidTr="372EF96A">
        <w:trPr>
          <w:trHeight w:val="377"/>
        </w:trPr>
        <w:tc>
          <w:tcPr>
            <w:tcW w:w="3780" w:type="dxa"/>
            <w:shd w:val="clear" w:color="auto" w:fill="DAE9F7" w:themeFill="text2" w:themeFillTint="1A"/>
          </w:tcPr>
          <w:p w14:paraId="2D9A5810" w14:textId="2FC0F3B2" w:rsidR="008F5805" w:rsidRPr="00B206C7" w:rsidRDefault="008F5805" w:rsidP="008F5805">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8F5805" w:rsidRDefault="008F5805" w:rsidP="008F5805">
            <w:pPr>
              <w:rPr>
                <w:rFonts w:eastAsiaTheme="minorEastAsia"/>
              </w:rPr>
            </w:pPr>
          </w:p>
        </w:tc>
      </w:tr>
      <w:tr w:rsidR="008F5805" w14:paraId="0038B49F" w14:textId="77777777" w:rsidTr="372EF96A">
        <w:trPr>
          <w:trHeight w:val="1124"/>
        </w:trPr>
        <w:tc>
          <w:tcPr>
            <w:tcW w:w="3780" w:type="dxa"/>
          </w:tcPr>
          <w:p w14:paraId="36B4CD05" w14:textId="0438A01F" w:rsidR="008F5805" w:rsidRDefault="008F5805" w:rsidP="008F5805">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8F5805" w:rsidRDefault="008F5805" w:rsidP="008F5805">
            <w:pPr>
              <w:rPr>
                <w:rStyle w:val="normaltextrun"/>
                <w:rFonts w:eastAsiaTheme="minorEastAsia"/>
                <w:sz w:val="22"/>
                <w:szCs w:val="22"/>
              </w:rPr>
            </w:pPr>
          </w:p>
        </w:tc>
        <w:tc>
          <w:tcPr>
            <w:tcW w:w="2142" w:type="dxa"/>
          </w:tcPr>
          <w:p w14:paraId="22EFC074" w14:textId="12870EB7" w:rsidR="008F5805" w:rsidRDefault="008F5805" w:rsidP="008F5805">
            <w:pPr>
              <w:rPr>
                <w:rFonts w:eastAsiaTheme="minorEastAsia"/>
              </w:rPr>
            </w:pPr>
            <w:r>
              <w:rPr>
                <w:rFonts w:eastAsiaTheme="minorEastAsia"/>
              </w:rPr>
              <w:t>N/A</w:t>
            </w:r>
          </w:p>
        </w:tc>
        <w:tc>
          <w:tcPr>
            <w:tcW w:w="2142" w:type="dxa"/>
          </w:tcPr>
          <w:p w14:paraId="62B6D9A9" w14:textId="55F9D3D2" w:rsidR="008F5805" w:rsidRDefault="008F5805" w:rsidP="008F5805">
            <w:pPr>
              <w:rPr>
                <w:rFonts w:eastAsiaTheme="minorEastAsia"/>
              </w:rPr>
            </w:pPr>
            <w:r>
              <w:rPr>
                <w:rFonts w:eastAsiaTheme="minorEastAsia"/>
              </w:rPr>
              <w:t>N/A</w:t>
            </w:r>
          </w:p>
        </w:tc>
        <w:tc>
          <w:tcPr>
            <w:tcW w:w="2142" w:type="dxa"/>
          </w:tcPr>
          <w:p w14:paraId="1BC91917" w14:textId="3B84ADF6" w:rsidR="008F5805" w:rsidRDefault="008F5805" w:rsidP="008F5805">
            <w:pPr>
              <w:rPr>
                <w:rFonts w:eastAsiaTheme="minorEastAsia"/>
              </w:rPr>
            </w:pPr>
            <w:r>
              <w:rPr>
                <w:rFonts w:eastAsiaTheme="minorEastAsia"/>
              </w:rPr>
              <w:t>N/A</w:t>
            </w:r>
          </w:p>
        </w:tc>
        <w:tc>
          <w:tcPr>
            <w:tcW w:w="2142" w:type="dxa"/>
          </w:tcPr>
          <w:p w14:paraId="0CD44207" w14:textId="7CD0CC22" w:rsidR="008F5805" w:rsidRDefault="008F5805" w:rsidP="008F5805">
            <w:pPr>
              <w:rPr>
                <w:rFonts w:eastAsiaTheme="minorEastAsia"/>
              </w:rPr>
            </w:pPr>
            <w:r>
              <w:rPr>
                <w:rFonts w:eastAsiaTheme="minorEastAsia"/>
              </w:rPr>
              <w:t xml:space="preserve">N/A </w:t>
            </w:r>
          </w:p>
        </w:tc>
        <w:tc>
          <w:tcPr>
            <w:tcW w:w="2142" w:type="dxa"/>
          </w:tcPr>
          <w:p w14:paraId="45F5C2A3" w14:textId="58843E36" w:rsidR="008F5805" w:rsidRDefault="008F5805" w:rsidP="008F5805">
            <w:pPr>
              <w:rPr>
                <w:rFonts w:eastAsiaTheme="minorEastAsia"/>
              </w:rPr>
            </w:pPr>
            <w:r>
              <w:rPr>
                <w:rFonts w:eastAsiaTheme="minorEastAsia"/>
              </w:rPr>
              <w:t>N/A</w:t>
            </w:r>
          </w:p>
        </w:tc>
      </w:tr>
      <w:tr w:rsidR="008F5805" w14:paraId="2D24D504" w14:textId="77777777" w:rsidTr="372EF96A">
        <w:trPr>
          <w:trHeight w:val="1124"/>
        </w:trPr>
        <w:tc>
          <w:tcPr>
            <w:tcW w:w="3780" w:type="dxa"/>
          </w:tcPr>
          <w:p w14:paraId="584D8A3B" w14:textId="4C08B6CF" w:rsidR="008F5805" w:rsidRDefault="008F5805" w:rsidP="008F5805">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1BCCD81" w14:textId="54D488E0" w:rsidR="008F5805" w:rsidRDefault="008F5805" w:rsidP="008F5805">
            <w:pPr>
              <w:rPr>
                <w:rFonts w:eastAsiaTheme="minorEastAsia"/>
              </w:rPr>
            </w:pPr>
          </w:p>
        </w:tc>
        <w:tc>
          <w:tcPr>
            <w:tcW w:w="2142" w:type="dxa"/>
          </w:tcPr>
          <w:p w14:paraId="2AE2182A" w14:textId="71BC83A7" w:rsidR="008F5805" w:rsidRDefault="008F5805" w:rsidP="008F5805">
            <w:pPr>
              <w:rPr>
                <w:rFonts w:eastAsiaTheme="minorEastAsia"/>
              </w:rPr>
            </w:pPr>
            <w:r>
              <w:rPr>
                <w:rFonts w:eastAsiaTheme="minorEastAsia"/>
              </w:rPr>
              <w:t xml:space="preserve">“Chameleon” </w:t>
            </w:r>
          </w:p>
          <w:p w14:paraId="3324A010" w14:textId="086D15A4" w:rsidR="008F5805" w:rsidRDefault="008F5805" w:rsidP="008F5805">
            <w:pPr>
              <w:rPr>
                <w:rFonts w:eastAsiaTheme="minorEastAsia"/>
              </w:rPr>
            </w:pPr>
            <w:r>
              <w:rPr>
                <w:rFonts w:eastAsiaTheme="minorEastAsia"/>
              </w:rPr>
              <w:t>Butcher Paper</w:t>
            </w:r>
          </w:p>
        </w:tc>
        <w:tc>
          <w:tcPr>
            <w:tcW w:w="2142" w:type="dxa"/>
          </w:tcPr>
          <w:p w14:paraId="13177B55" w14:textId="421B8DBA" w:rsidR="008F5805" w:rsidRDefault="008F5805" w:rsidP="008F5805">
            <w:pPr>
              <w:rPr>
                <w:rFonts w:eastAsiaTheme="minorEastAsia"/>
              </w:rPr>
            </w:pPr>
            <w:r>
              <w:rPr>
                <w:rFonts w:eastAsiaTheme="minorEastAsia"/>
              </w:rPr>
              <w:t xml:space="preserve">“Chameleon” </w:t>
            </w:r>
          </w:p>
          <w:p w14:paraId="1F1D4342" w14:textId="06E33011" w:rsidR="008F5805" w:rsidRDefault="008F5805" w:rsidP="008F5805">
            <w:pPr>
              <w:rPr>
                <w:rFonts w:eastAsiaTheme="minorEastAsia"/>
              </w:rPr>
            </w:pPr>
            <w:r>
              <w:rPr>
                <w:rFonts w:eastAsiaTheme="minorEastAsia"/>
              </w:rPr>
              <w:t>Butcher Paper</w:t>
            </w:r>
          </w:p>
        </w:tc>
        <w:tc>
          <w:tcPr>
            <w:tcW w:w="2142" w:type="dxa"/>
          </w:tcPr>
          <w:p w14:paraId="40A9EC5B" w14:textId="3885C244" w:rsidR="008F5805" w:rsidRDefault="008F5805" w:rsidP="008F5805">
            <w:pPr>
              <w:rPr>
                <w:rFonts w:eastAsiaTheme="minorEastAsia"/>
              </w:rPr>
            </w:pPr>
          </w:p>
        </w:tc>
        <w:tc>
          <w:tcPr>
            <w:tcW w:w="2142" w:type="dxa"/>
          </w:tcPr>
          <w:p w14:paraId="51DD2D6F" w14:textId="77777777" w:rsidR="008F5805" w:rsidRDefault="008F5805" w:rsidP="008F5805">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038"/>
    <w:rsid w:val="000837CC"/>
    <w:rsid w:val="000D48DB"/>
    <w:rsid w:val="000E29DF"/>
    <w:rsid w:val="000F6E6B"/>
    <w:rsid w:val="00100F90"/>
    <w:rsid w:val="00136E23"/>
    <w:rsid w:val="00163614"/>
    <w:rsid w:val="00190A4C"/>
    <w:rsid w:val="002464EC"/>
    <w:rsid w:val="0028439F"/>
    <w:rsid w:val="0028518F"/>
    <w:rsid w:val="0029511E"/>
    <w:rsid w:val="002E7E89"/>
    <w:rsid w:val="0030200C"/>
    <w:rsid w:val="00305B10"/>
    <w:rsid w:val="00331594"/>
    <w:rsid w:val="00341F97"/>
    <w:rsid w:val="003605F1"/>
    <w:rsid w:val="003D284C"/>
    <w:rsid w:val="003E258D"/>
    <w:rsid w:val="003F32D8"/>
    <w:rsid w:val="004128F6"/>
    <w:rsid w:val="00425846"/>
    <w:rsid w:val="00463532"/>
    <w:rsid w:val="004926DE"/>
    <w:rsid w:val="004956D4"/>
    <w:rsid w:val="004A0621"/>
    <w:rsid w:val="004C0D83"/>
    <w:rsid w:val="00551A49"/>
    <w:rsid w:val="005C09FF"/>
    <w:rsid w:val="005C226F"/>
    <w:rsid w:val="00606EFA"/>
    <w:rsid w:val="006168BB"/>
    <w:rsid w:val="00621525"/>
    <w:rsid w:val="00676ACC"/>
    <w:rsid w:val="006B6007"/>
    <w:rsid w:val="006C3ACC"/>
    <w:rsid w:val="006C5750"/>
    <w:rsid w:val="006D14C4"/>
    <w:rsid w:val="006F1FE8"/>
    <w:rsid w:val="0071024C"/>
    <w:rsid w:val="007E411B"/>
    <w:rsid w:val="008255BE"/>
    <w:rsid w:val="00860A62"/>
    <w:rsid w:val="00880EA6"/>
    <w:rsid w:val="00895617"/>
    <w:rsid w:val="008A591B"/>
    <w:rsid w:val="008F5805"/>
    <w:rsid w:val="008F6748"/>
    <w:rsid w:val="00967831"/>
    <w:rsid w:val="009B254B"/>
    <w:rsid w:val="00A53AFC"/>
    <w:rsid w:val="00AA6CF2"/>
    <w:rsid w:val="00AE48EB"/>
    <w:rsid w:val="00B14E10"/>
    <w:rsid w:val="00B206C7"/>
    <w:rsid w:val="00B8329E"/>
    <w:rsid w:val="00BA6AC5"/>
    <w:rsid w:val="00C00C8A"/>
    <w:rsid w:val="00C24A9A"/>
    <w:rsid w:val="00C91E05"/>
    <w:rsid w:val="00C93504"/>
    <w:rsid w:val="00CA057D"/>
    <w:rsid w:val="00CA281F"/>
    <w:rsid w:val="00CA4B18"/>
    <w:rsid w:val="00CE6E39"/>
    <w:rsid w:val="00CF1376"/>
    <w:rsid w:val="00D117DB"/>
    <w:rsid w:val="00D70E1E"/>
    <w:rsid w:val="00D96C99"/>
    <w:rsid w:val="00DA249E"/>
    <w:rsid w:val="00DC48D4"/>
    <w:rsid w:val="00E01CF3"/>
    <w:rsid w:val="00E17751"/>
    <w:rsid w:val="00E367C8"/>
    <w:rsid w:val="00E811F3"/>
    <w:rsid w:val="00EF14F8"/>
    <w:rsid w:val="00F0324E"/>
    <w:rsid w:val="00F17A05"/>
    <w:rsid w:val="00F55E51"/>
    <w:rsid w:val="00F57E19"/>
    <w:rsid w:val="00F62284"/>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2024-08-30T13:19:00Z</cp:lastPrinted>
  <dcterms:created xsi:type="dcterms:W3CDTF">2024-09-15T22:00:00Z</dcterms:created>
  <dcterms:modified xsi:type="dcterms:W3CDTF">2024-09-15T22:08:00Z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